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8A10" w14:textId="66BF917F" w:rsidR="00156AAA" w:rsidRDefault="00156AAA" w:rsidP="009F0AA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72B88940" w14:textId="576A6474" w:rsidR="009F0AA3" w:rsidRDefault="009F0AA3" w:rsidP="009F0AA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2025/2026</w:t>
      </w:r>
    </w:p>
    <w:p w14:paraId="2C764770" w14:textId="77777777" w:rsidR="009F0AA3" w:rsidRPr="00ED3647" w:rsidRDefault="009F0AA3" w:rsidP="009F0AA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Faculty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Law and Social Sciences</w:t>
      </w:r>
    </w:p>
    <w:p w14:paraId="509F5433" w14:textId="77777777" w:rsidR="009F0AA3" w:rsidRPr="00ED3647" w:rsidRDefault="009F0AA3" w:rsidP="009F0AA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Department</w:t>
      </w: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Management</w:t>
      </w:r>
    </w:p>
    <w:p w14:paraId="0B6E116E" w14:textId="67264511" w:rsidR="009F0AA3" w:rsidRDefault="009F0AA3" w:rsidP="009F0AA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 w:rsidRPr="005253B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pl-PL"/>
        </w:rPr>
        <w:t>Management</w:t>
      </w:r>
      <w:r w:rsidR="00A635CD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</w:p>
    <w:tbl>
      <w:tblPr>
        <w:tblStyle w:val="Tabela-Siatka"/>
        <w:tblW w:w="10575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2484"/>
        <w:gridCol w:w="2637"/>
        <w:gridCol w:w="798"/>
        <w:gridCol w:w="1491"/>
        <w:gridCol w:w="1184"/>
      </w:tblGrid>
      <w:tr w:rsidR="00A77CC6" w:rsidRPr="006E6DCD" w14:paraId="3AF33A75" w14:textId="77777777" w:rsidTr="00E97D1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4B89D3" w14:textId="77777777" w:rsidR="00A77CC6" w:rsidRPr="006E6DCD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Kierunek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języku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angielskim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A77CC6" w:rsidRPr="006E6DCD" w14:paraId="477805DA" w14:textId="77777777" w:rsidTr="00E97D19">
        <w:trPr>
          <w:trHeight w:val="135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1671AF" w14:textId="77777777" w:rsidR="00A77CC6" w:rsidRPr="006E6DCD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Course unit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41A32" w14:textId="77777777" w:rsidR="00A77CC6" w:rsidRPr="006E6DCD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3DBEEA" w14:textId="77777777" w:rsidR="00A77CC6" w:rsidRPr="006E6DCD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Type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D1ED2E" w14:textId="77777777" w:rsidR="00A77CC6" w:rsidRPr="006E6DCD" w:rsidRDefault="00A77CC6" w:rsidP="00E97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584ACD8" w14:textId="77777777" w:rsidR="00A77CC6" w:rsidRPr="006E6DCD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7979C" w14:textId="77777777" w:rsidR="00A77CC6" w:rsidRPr="006E6DCD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01DE7" w14:textId="77777777" w:rsidR="00A77CC6" w:rsidRPr="006E6DCD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Academic hours per semester</w:t>
            </w:r>
          </w:p>
        </w:tc>
      </w:tr>
      <w:tr w:rsidR="00A77CC6" w:rsidRPr="006E6DCD" w14:paraId="310E7FC3" w14:textId="77777777" w:rsidTr="00E97D19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55B5A" w14:textId="77777777" w:rsidR="00A77CC6" w:rsidRPr="00661A6F" w:rsidRDefault="00A77CC6" w:rsidP="00E97D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61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WINTER SEMESTER (1)</w:t>
            </w:r>
          </w:p>
        </w:tc>
      </w:tr>
      <w:tr w:rsidR="00A77CC6" w:rsidRPr="006E6DCD" w14:paraId="2D94302C" w14:textId="77777777" w:rsidTr="00E97D19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81D2E" w14:textId="77777777" w:rsidR="00A77CC6" w:rsidRPr="00D94B72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Kierunek w języku angielskim  I° </w:t>
            </w:r>
          </w:p>
        </w:tc>
      </w:tr>
      <w:tr w:rsidR="00A77CC6" w:rsidRPr="009F0AA3" w14:paraId="7677AB2D" w14:textId="77777777" w:rsidTr="00E97D19">
        <w:trPr>
          <w:trHeight w:val="13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63F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  <w:lang w:val="en-US"/>
              </w:rPr>
              <w:t>Digital technologies in the manager work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C5B1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Technologie cyfrowe w pracy menedżera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0A18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classes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F8AF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266233BB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64D4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</w:t>
            </w:r>
            <w:r w:rsidRPr="0019098C">
              <w:rPr>
                <w:rFonts w:ascii="Times New Roman" w:hAnsi="Times New Roman" w:cs="Times New Roman"/>
                <w:color w:val="000000" w:themeColor="text1"/>
              </w:rPr>
              <w:t>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CEF7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15/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A77CC6" w:rsidRPr="009F0AA3" w14:paraId="671CD4E1" w14:textId="77777777" w:rsidTr="00E97D19">
        <w:trPr>
          <w:trHeight w:val="13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831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Organizational science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00E7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Nauka o organizacji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767C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classes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4158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C60D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Exam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CEF1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30/30</w:t>
            </w:r>
          </w:p>
        </w:tc>
      </w:tr>
      <w:tr w:rsidR="00A77CC6" w:rsidRPr="009F0AA3" w14:paraId="3ACE6EEC" w14:textId="77777777" w:rsidTr="00E97D19">
        <w:trPr>
          <w:trHeight w:val="13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BA11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  <w:lang w:val="en-US"/>
              </w:rPr>
              <w:t>Organizational behavior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0174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Zachowania organizacyjne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B2D5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classes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5A3D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AD3A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Exam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6676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35/30</w:t>
            </w:r>
          </w:p>
        </w:tc>
      </w:tr>
      <w:tr w:rsidR="00A77CC6" w:rsidRPr="009F0AA3" w14:paraId="1360B717" w14:textId="77777777" w:rsidTr="00E97D19">
        <w:trPr>
          <w:trHeight w:val="13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141A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  <w:lang w:val="en-US"/>
              </w:rPr>
              <w:t>Corporate finance management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DE0C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Zarządzanie finansami przedsiębiorstwa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3977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classes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7288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9F40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Exam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3DE9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30/30</w:t>
            </w:r>
          </w:p>
        </w:tc>
      </w:tr>
      <w:tr w:rsidR="00A77CC6" w:rsidRPr="009F0AA3" w14:paraId="39EBF394" w14:textId="77777777" w:rsidTr="00E97D19">
        <w:trPr>
          <w:trHeight w:val="13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9D9D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  <w:lang w:val="en-US"/>
              </w:rPr>
              <w:t>Management and marketing planning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4E1C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Zarządzanie i planowanie marketingowe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87F7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classes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DBAE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90F4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Exam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CC50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35/30</w:t>
            </w:r>
          </w:p>
        </w:tc>
      </w:tr>
      <w:tr w:rsidR="00A77CC6" w:rsidRPr="009F0AA3" w14:paraId="004D77AB" w14:textId="77777777" w:rsidTr="00E97D19">
        <w:trPr>
          <w:trHeight w:val="13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386D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  <w:lang w:val="en-US"/>
              </w:rPr>
              <w:t>Shaping the company's offer*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8843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>Kształtowanie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>oferty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>przedsiębiorstwa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>*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43EF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>Lecture/classes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209D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D305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3232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>30/15</w:t>
            </w:r>
          </w:p>
        </w:tc>
      </w:tr>
      <w:tr w:rsidR="00A77CC6" w:rsidRPr="009F0AA3" w14:paraId="771875F2" w14:textId="77777777" w:rsidTr="00E97D19">
        <w:trPr>
          <w:trHeight w:val="13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83E2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  <w:lang w:val="en-US"/>
              </w:rPr>
              <w:t>Controlling*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47BF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>Controlling*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6006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classes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A6C3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65D9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Exam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1BF6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30/15</w:t>
            </w:r>
          </w:p>
        </w:tc>
      </w:tr>
      <w:tr w:rsidR="00A77CC6" w:rsidRPr="009F0AA3" w14:paraId="2FCA87B9" w14:textId="77777777" w:rsidTr="00E97D19">
        <w:trPr>
          <w:trHeight w:val="11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ACFE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02888">
              <w:rPr>
                <w:rFonts w:ascii="Times New Roman" w:hAnsi="Times New Roman" w:cs="Times New Roman"/>
                <w:color w:val="000000" w:themeColor="text1"/>
              </w:rPr>
              <w:t>Industry</w:t>
            </w:r>
            <w:proofErr w:type="spellEnd"/>
            <w:r w:rsidRPr="00002888">
              <w:rPr>
                <w:rFonts w:ascii="Times New Roman" w:hAnsi="Times New Roman" w:cs="Times New Roman"/>
                <w:color w:val="000000" w:themeColor="text1"/>
              </w:rPr>
              <w:t xml:space="preserve"> 4.0*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B4A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Indutry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4.0*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2682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elearning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1949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74FBF5B9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A775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E0B0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20/10</w:t>
            </w:r>
          </w:p>
        </w:tc>
      </w:tr>
      <w:tr w:rsidR="00A77CC6" w:rsidRPr="009F0AA3" w14:paraId="5326A8AE" w14:textId="77777777" w:rsidTr="00E97D19">
        <w:trPr>
          <w:trHeight w:val="11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83A3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</w:rPr>
              <w:t xml:space="preserve">New </w:t>
            </w:r>
            <w:proofErr w:type="spellStart"/>
            <w:r w:rsidRPr="00002888">
              <w:rPr>
                <w:rFonts w:ascii="Times New Roman" w:hAnsi="Times New Roman" w:cs="Times New Roman"/>
                <w:color w:val="000000" w:themeColor="text1"/>
              </w:rPr>
              <w:t>businesses</w:t>
            </w:r>
            <w:proofErr w:type="spellEnd"/>
            <w:r w:rsidRPr="00002888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C19E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New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businesses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B1D7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elearning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4265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424A0CDC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2A8A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C912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20/10</w:t>
            </w:r>
          </w:p>
        </w:tc>
      </w:tr>
      <w:tr w:rsidR="00A77CC6" w:rsidRPr="006E6DCD" w14:paraId="6C60B2C5" w14:textId="77777777" w:rsidTr="00E97D19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1FFD8" w14:textId="77777777" w:rsidR="00A77CC6" w:rsidRPr="00661A6F" w:rsidRDefault="00A77CC6" w:rsidP="00E97D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61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SUMMER SEMESTER (2)</w:t>
            </w:r>
          </w:p>
        </w:tc>
      </w:tr>
      <w:tr w:rsidR="00A77CC6" w:rsidRPr="006E6DCD" w14:paraId="0FED4A21" w14:textId="77777777" w:rsidTr="00E97D19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71D56" w14:textId="77777777" w:rsidR="00A77CC6" w:rsidRPr="00D94B72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Kierunek w języku angielskim  I°</w:t>
            </w:r>
          </w:p>
        </w:tc>
      </w:tr>
      <w:tr w:rsidR="00A77CC6" w:rsidRPr="006E6DCD" w14:paraId="12B4EC46" w14:textId="77777777" w:rsidTr="00E97D19">
        <w:trPr>
          <w:trHeight w:val="32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9E52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</w:rPr>
              <w:t>Basics of marketing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6A74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Podstawy marketingu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ECF5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classes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66EB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1F36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Exam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2C49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9098C">
              <w:rPr>
                <w:rFonts w:ascii="Times New Roman" w:hAnsi="Times New Roman" w:cs="Times New Roman"/>
                <w:color w:val="000000" w:themeColor="text1"/>
              </w:rPr>
              <w:t>/30</w:t>
            </w:r>
          </w:p>
        </w:tc>
      </w:tr>
      <w:tr w:rsidR="00A77CC6" w:rsidRPr="006E6DCD" w14:paraId="6E0B6232" w14:textId="77777777" w:rsidTr="00E97D19">
        <w:trPr>
          <w:trHeight w:val="32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07BB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</w:rPr>
              <w:t xml:space="preserve">Human </w:t>
            </w:r>
            <w:proofErr w:type="spellStart"/>
            <w:r w:rsidRPr="00002888">
              <w:rPr>
                <w:rFonts w:ascii="Times New Roman" w:hAnsi="Times New Roman" w:cs="Times New Roman"/>
                <w:color w:val="000000" w:themeColor="text1"/>
              </w:rPr>
              <w:t>resources</w:t>
            </w:r>
            <w:proofErr w:type="spellEnd"/>
            <w:r w:rsidRPr="00002888">
              <w:rPr>
                <w:rFonts w:ascii="Times New Roman" w:hAnsi="Times New Roman" w:cs="Times New Roman"/>
                <w:color w:val="000000" w:themeColor="text1"/>
              </w:rPr>
              <w:t xml:space="preserve"> management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63A8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Zarządzanie zasobami ludzkimi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EBE4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classes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4B8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3E34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Exam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384B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35/30</w:t>
            </w:r>
          </w:p>
        </w:tc>
      </w:tr>
      <w:tr w:rsidR="00A77CC6" w:rsidRPr="006E6DCD" w14:paraId="1B6C6B41" w14:textId="77777777" w:rsidTr="00E97D19">
        <w:trPr>
          <w:trHeight w:val="32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06E8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02888">
              <w:rPr>
                <w:rFonts w:ascii="Times New Roman" w:hAnsi="Times New Roman" w:cs="Times New Roman"/>
                <w:color w:val="000000" w:themeColor="text1"/>
              </w:rPr>
              <w:t>Quality</w:t>
            </w:r>
            <w:proofErr w:type="spellEnd"/>
            <w:r w:rsidRPr="00002888">
              <w:rPr>
                <w:rFonts w:ascii="Times New Roman" w:hAnsi="Times New Roman" w:cs="Times New Roman"/>
                <w:color w:val="000000" w:themeColor="text1"/>
              </w:rPr>
              <w:t xml:space="preserve"> management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DE1A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Zarządzanie jakością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73E5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classes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9F8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A0DF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Exam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5591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30/30</w:t>
            </w:r>
          </w:p>
        </w:tc>
      </w:tr>
      <w:tr w:rsidR="00A77CC6" w:rsidRPr="006E6DCD" w14:paraId="4CB8E2A4" w14:textId="77777777" w:rsidTr="00E97D19">
        <w:trPr>
          <w:trHeight w:val="32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4C58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02888">
              <w:rPr>
                <w:rFonts w:ascii="Times New Roman" w:hAnsi="Times New Roman" w:cs="Times New Roman"/>
                <w:color w:val="000000" w:themeColor="text1"/>
              </w:rPr>
              <w:t>Touristic</w:t>
            </w:r>
            <w:proofErr w:type="spellEnd"/>
            <w:r w:rsidRPr="00002888">
              <w:rPr>
                <w:rFonts w:ascii="Times New Roman" w:hAnsi="Times New Roman" w:cs="Times New Roman"/>
                <w:color w:val="000000" w:themeColor="text1"/>
              </w:rPr>
              <w:t xml:space="preserve"> business*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9A7F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Biznes turystyczny*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BB66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19E9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207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ED0D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A77CC6" w:rsidRPr="0008395C" w14:paraId="29D0C8F5" w14:textId="77777777" w:rsidTr="00E97D19">
        <w:trPr>
          <w:trHeight w:val="32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7C07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  <w:lang w:val="en-US"/>
              </w:rPr>
              <w:t>E-commerce and Internet marketing*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F933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E-commerce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marketing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>internetowy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>*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FFA8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classes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elearning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999D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DDC0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Exam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CDB1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>15/15/15</w:t>
            </w:r>
          </w:p>
        </w:tc>
      </w:tr>
    </w:tbl>
    <w:p w14:paraId="49BA27AF" w14:textId="77777777" w:rsidR="00A77CC6" w:rsidRPr="00A635CD" w:rsidRDefault="00A77CC6" w:rsidP="00A77CC6">
      <w:pPr>
        <w:rPr>
          <w:rFonts w:ascii="Bookman Old Style" w:hAnsi="Bookman Old Style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E1008B">
        <w:rPr>
          <w:rFonts w:ascii="Times New Roman" w:hAnsi="Times New Roman" w:cs="Times New Roman"/>
          <w:sz w:val="24"/>
          <w:szCs w:val="24"/>
          <w:lang w:val="en-US"/>
        </w:rPr>
        <w:t>Special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1008B">
        <w:rPr>
          <w:rFonts w:ascii="Times New Roman" w:hAnsi="Times New Roman" w:cs="Times New Roman"/>
          <w:sz w:val="24"/>
          <w:szCs w:val="24"/>
          <w:lang w:val="en-US"/>
        </w:rPr>
        <w:t>t course. There is a risk that a given specialty will not be created</w:t>
      </w:r>
    </w:p>
    <w:p w14:paraId="059145C3" w14:textId="77777777" w:rsidR="00A77CC6" w:rsidRDefault="00A77CC6" w:rsidP="00A77CC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14:paraId="312DED82" w14:textId="77777777" w:rsidR="00A77CC6" w:rsidRDefault="00A77CC6" w:rsidP="00A77CC6">
      <w:pP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br w:type="page"/>
      </w:r>
    </w:p>
    <w:p w14:paraId="49FD5963" w14:textId="77777777" w:rsidR="00A77CC6" w:rsidRDefault="00A77CC6" w:rsidP="00A77CC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lastRenderedPageBreak/>
        <w:t>Academic year 2025/2026</w:t>
      </w:r>
    </w:p>
    <w:p w14:paraId="175AF78B" w14:textId="77777777" w:rsidR="00A77CC6" w:rsidRPr="00ED3647" w:rsidRDefault="00A77CC6" w:rsidP="00A77CC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Faculty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Law and Social Sciences</w:t>
      </w:r>
    </w:p>
    <w:p w14:paraId="17D75B67" w14:textId="77777777" w:rsidR="00A77CC6" w:rsidRPr="00ED3647" w:rsidRDefault="00A77CC6" w:rsidP="00A77CC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Department</w:t>
      </w: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Management</w:t>
      </w:r>
    </w:p>
    <w:p w14:paraId="3BDA31F8" w14:textId="77777777" w:rsidR="00A77CC6" w:rsidRPr="00CD1E58" w:rsidRDefault="00A77CC6" w:rsidP="00A77C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 w:rsidRPr="005253B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pl-PL"/>
        </w:rPr>
        <w:t>Management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, Master</w:t>
      </w:r>
    </w:p>
    <w:tbl>
      <w:tblPr>
        <w:tblStyle w:val="Tabela-Siatka"/>
        <w:tblW w:w="10575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2484"/>
        <w:gridCol w:w="2637"/>
        <w:gridCol w:w="798"/>
        <w:gridCol w:w="1491"/>
        <w:gridCol w:w="1184"/>
      </w:tblGrid>
      <w:tr w:rsidR="00A77CC6" w:rsidRPr="006E6DCD" w14:paraId="0C1D3492" w14:textId="77777777" w:rsidTr="00E97D1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BBCFBC" w14:textId="77777777" w:rsidR="00A77CC6" w:rsidRPr="006E6DCD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Kierunek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Management</w:t>
            </w:r>
          </w:p>
        </w:tc>
      </w:tr>
      <w:tr w:rsidR="00A77CC6" w:rsidRPr="006E6DCD" w14:paraId="074A6825" w14:textId="77777777" w:rsidTr="00E97D19">
        <w:trPr>
          <w:trHeight w:val="135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766D46" w14:textId="77777777" w:rsidR="00A77CC6" w:rsidRPr="006E6DCD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Course unit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B0505" w14:textId="77777777" w:rsidR="00A77CC6" w:rsidRPr="006E6DCD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0C94EA" w14:textId="77777777" w:rsidR="00A77CC6" w:rsidRPr="006E6DCD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Type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B9B7D7" w14:textId="77777777" w:rsidR="00A77CC6" w:rsidRPr="006E6DCD" w:rsidRDefault="00A77CC6" w:rsidP="00E97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2CE7CFD" w14:textId="77777777" w:rsidR="00A77CC6" w:rsidRPr="006E6DCD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DAD22" w14:textId="77777777" w:rsidR="00A77CC6" w:rsidRPr="006E6DCD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7C62D" w14:textId="77777777" w:rsidR="00A77CC6" w:rsidRPr="006E6DCD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Academic hours per semester</w:t>
            </w:r>
          </w:p>
        </w:tc>
      </w:tr>
      <w:tr w:rsidR="00A77CC6" w:rsidRPr="006E6DCD" w14:paraId="65ED7A67" w14:textId="77777777" w:rsidTr="00E97D19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A04F8" w14:textId="77777777" w:rsidR="00A77CC6" w:rsidRPr="00661A6F" w:rsidRDefault="00A77CC6" w:rsidP="00E97D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61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WINTER SEMESTER (1)</w:t>
            </w:r>
          </w:p>
        </w:tc>
      </w:tr>
      <w:tr w:rsidR="00A77CC6" w:rsidRPr="009F0AA3" w14:paraId="69F30F79" w14:textId="77777777" w:rsidTr="00E97D19">
        <w:trPr>
          <w:trHeight w:val="13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B93A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  <w:lang w:val="en-US"/>
              </w:rPr>
              <w:t>Managerial economics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D0EC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Ekonomia menedżerska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A1F5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excercises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2500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212E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Exam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B3AF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15/30</w:t>
            </w:r>
          </w:p>
        </w:tc>
      </w:tr>
      <w:tr w:rsidR="00A77CC6" w:rsidRPr="009F0AA3" w14:paraId="70176F53" w14:textId="77777777" w:rsidTr="00E97D19">
        <w:trPr>
          <w:trHeight w:val="13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7910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Sustainable marketing based on AI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2810" w14:textId="77777777" w:rsidR="00A77CC6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Zrównoważony marketing oparty na sztucznej inteligencji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D211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/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excercises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B15E" w14:textId="77777777" w:rsidR="00A77CC6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18CD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260D" w14:textId="77777777" w:rsidR="00A77CC6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 / 15</w:t>
            </w:r>
          </w:p>
        </w:tc>
      </w:tr>
      <w:tr w:rsidR="00A77CC6" w:rsidRPr="009F0AA3" w14:paraId="46A3CD92" w14:textId="77777777" w:rsidTr="00E97D19">
        <w:trPr>
          <w:trHeight w:val="13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C29B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  <w:lang w:val="en-US"/>
              </w:rPr>
              <w:t>Management concepts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8D19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Koncepcje zarządzania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DB4A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excercises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6C3E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4F80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Exam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DE8D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30 / 30</w:t>
            </w:r>
          </w:p>
        </w:tc>
      </w:tr>
      <w:tr w:rsidR="00A77CC6" w:rsidRPr="009F0AA3" w14:paraId="64D0A079" w14:textId="77777777" w:rsidTr="00E97D19">
        <w:trPr>
          <w:trHeight w:val="13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27BE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</w:rPr>
              <w:t xml:space="preserve">*Business </w:t>
            </w:r>
            <w:proofErr w:type="spellStart"/>
            <w:r w:rsidRPr="00002888">
              <w:rPr>
                <w:rFonts w:ascii="Times New Roman" w:hAnsi="Times New Roman" w:cs="Times New Roman"/>
                <w:color w:val="000000" w:themeColor="text1"/>
              </w:rPr>
              <w:t>processes</w:t>
            </w:r>
            <w:proofErr w:type="spellEnd"/>
            <w:r w:rsidRPr="000028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02888">
              <w:rPr>
                <w:rFonts w:ascii="Times New Roman" w:hAnsi="Times New Roman" w:cs="Times New Roman"/>
                <w:color w:val="000000" w:themeColor="text1"/>
              </w:rPr>
              <w:t>modelling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655C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Projektowanie procesów biznesowych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6340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excercises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4639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C67B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4B5A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15 / 30</w:t>
            </w:r>
          </w:p>
        </w:tc>
      </w:tr>
      <w:tr w:rsidR="00A77CC6" w:rsidRPr="009F0AA3" w14:paraId="01A2576C" w14:textId="77777777" w:rsidTr="00E97D19">
        <w:trPr>
          <w:trHeight w:val="13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2790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  <w:lang w:val="en-US"/>
              </w:rPr>
              <w:t>*Public policy for climate innovation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7E7B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Polityka publiczna na rzecz innowacji klimatycznych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ECE1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566B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292E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892E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A77CC6" w:rsidRPr="009F0AA3" w14:paraId="416D56B9" w14:textId="77777777" w:rsidTr="00E97D19">
        <w:trPr>
          <w:trHeight w:val="13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611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</w:rPr>
              <w:t>*Logistics services management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4DFB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Zarządzanie usługami logistycznymi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7963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excercises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B7B0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A3EB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Exam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4510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30 / 15</w:t>
            </w:r>
          </w:p>
        </w:tc>
      </w:tr>
      <w:tr w:rsidR="00A77CC6" w:rsidRPr="006E6DCD" w14:paraId="3D14AC24" w14:textId="77777777" w:rsidTr="00E97D19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4BDDE" w14:textId="77777777" w:rsidR="00A77CC6" w:rsidRPr="00661A6F" w:rsidRDefault="00A77CC6" w:rsidP="00E97D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61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SUMMER SEMESTER (2)</w:t>
            </w:r>
          </w:p>
        </w:tc>
      </w:tr>
      <w:tr w:rsidR="00A77CC6" w:rsidRPr="006E6DCD" w14:paraId="2F4A7CED" w14:textId="77777777" w:rsidTr="00E97D19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CA749" w14:textId="77777777" w:rsidR="00A77CC6" w:rsidRPr="00D94B72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Management</w:t>
            </w:r>
          </w:p>
        </w:tc>
      </w:tr>
      <w:tr w:rsidR="00A77CC6" w:rsidRPr="006E6DCD" w14:paraId="3C726B30" w14:textId="77777777" w:rsidTr="00E97D19">
        <w:trPr>
          <w:trHeight w:val="32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6F08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  <w:lang w:val="en-US"/>
              </w:rPr>
              <w:t>Strategic management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6511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Zarządzanie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>strategiczne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0AE0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excercises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1B13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90BB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Exam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0DD5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30 / 30</w:t>
            </w:r>
          </w:p>
        </w:tc>
      </w:tr>
      <w:tr w:rsidR="00A77CC6" w:rsidRPr="006E6DCD" w14:paraId="3EBA3D88" w14:textId="77777777" w:rsidTr="00E97D19">
        <w:trPr>
          <w:trHeight w:val="32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DCDE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  <w:lang w:val="en-US"/>
              </w:rPr>
              <w:t>Management accounting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EE9E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Rachunkowość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zarządcza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DF31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excercises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32B2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8C9E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Exam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347C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30 / 15</w:t>
            </w:r>
          </w:p>
        </w:tc>
      </w:tr>
      <w:tr w:rsidR="00A77CC6" w:rsidRPr="006E6DCD" w14:paraId="3AD99AF2" w14:textId="77777777" w:rsidTr="00E97D19">
        <w:trPr>
          <w:trHeight w:val="32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6500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  <w:lang w:val="en-US"/>
              </w:rPr>
              <w:t>Business intelligence &amp; big data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5544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  <w:lang w:val="en-US"/>
              </w:rPr>
              <w:t>Business intelligence &amp; big data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E83E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excercises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ADD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E8D3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Exam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A466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15 / 15</w:t>
            </w:r>
          </w:p>
        </w:tc>
      </w:tr>
      <w:tr w:rsidR="00A77CC6" w:rsidRPr="006E6DCD" w14:paraId="1EE5E4E0" w14:textId="77777777" w:rsidTr="00E97D19">
        <w:trPr>
          <w:trHeight w:val="32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111A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  <w:lang w:val="en-US"/>
              </w:rPr>
              <w:t>Game theory and simulation decision game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EE76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Teoria gier i symulacyjna gra decyzyjna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DA71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Excercises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 xml:space="preserve"> / online 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F605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F6E8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FAFE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30 / 15</w:t>
            </w:r>
          </w:p>
        </w:tc>
      </w:tr>
      <w:tr w:rsidR="00A77CC6" w:rsidRPr="006E6DCD" w14:paraId="0847C40D" w14:textId="77777777" w:rsidTr="00E97D19">
        <w:trPr>
          <w:trHeight w:val="32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2FED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</w:rPr>
              <w:t>*</w:t>
            </w:r>
            <w:proofErr w:type="spellStart"/>
            <w:r w:rsidRPr="00002888">
              <w:rPr>
                <w:rFonts w:ascii="Times New Roman" w:hAnsi="Times New Roman" w:cs="Times New Roman"/>
                <w:color w:val="000000" w:themeColor="text1"/>
              </w:rPr>
              <w:t>Motivation</w:t>
            </w:r>
            <w:proofErr w:type="spellEnd"/>
            <w:r w:rsidRPr="000028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02888">
              <w:rPr>
                <w:rFonts w:ascii="Times New Roman" w:hAnsi="Times New Roman" w:cs="Times New Roman"/>
                <w:color w:val="000000" w:themeColor="text1"/>
              </w:rPr>
              <w:t>systems</w:t>
            </w:r>
            <w:proofErr w:type="spellEnd"/>
            <w:r w:rsidRPr="00002888">
              <w:rPr>
                <w:rFonts w:ascii="Times New Roman" w:hAnsi="Times New Roman" w:cs="Times New Roman"/>
                <w:color w:val="000000" w:themeColor="text1"/>
              </w:rPr>
              <w:t xml:space="preserve"> in </w:t>
            </w:r>
            <w:proofErr w:type="spellStart"/>
            <w:r w:rsidRPr="00002888">
              <w:rPr>
                <w:rFonts w:ascii="Times New Roman" w:hAnsi="Times New Roman" w:cs="Times New Roman"/>
                <w:color w:val="000000" w:themeColor="text1"/>
              </w:rPr>
              <w:t>organization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8D08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Systemy motywacyjne w organizacji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6883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excercises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4621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1FFB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Exam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984D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30 / 15</w:t>
            </w:r>
          </w:p>
        </w:tc>
      </w:tr>
      <w:tr w:rsidR="00A77CC6" w:rsidRPr="006E6DCD" w14:paraId="4CC9C10C" w14:textId="77777777" w:rsidTr="00E97D19">
        <w:trPr>
          <w:trHeight w:val="32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E6C9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</w:rPr>
              <w:t xml:space="preserve">*Green marketing </w:t>
            </w:r>
            <w:proofErr w:type="spellStart"/>
            <w:r w:rsidRPr="00002888">
              <w:rPr>
                <w:rFonts w:ascii="Times New Roman" w:hAnsi="Times New Roman" w:cs="Times New Roman"/>
                <w:color w:val="000000" w:themeColor="text1"/>
              </w:rPr>
              <w:t>technologies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9279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Zielone technologie marketingowe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038D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excercises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F8A8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4D54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Exam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5294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30 / 30</w:t>
            </w:r>
          </w:p>
        </w:tc>
      </w:tr>
      <w:tr w:rsidR="00A77CC6" w:rsidRPr="0008395C" w14:paraId="4224EC1D" w14:textId="77777777" w:rsidTr="00E97D19">
        <w:trPr>
          <w:trHeight w:val="32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B58F" w14:textId="77777777" w:rsidR="00A77CC6" w:rsidRPr="00002888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02888">
              <w:rPr>
                <w:rFonts w:ascii="Times New Roman" w:hAnsi="Times New Roman" w:cs="Times New Roman"/>
                <w:color w:val="000000" w:themeColor="text1"/>
              </w:rPr>
              <w:t xml:space="preserve">*Digital </w:t>
            </w:r>
            <w:proofErr w:type="spellStart"/>
            <w:r w:rsidRPr="00002888">
              <w:rPr>
                <w:rFonts w:ascii="Times New Roman" w:hAnsi="Times New Roman" w:cs="Times New Roman"/>
                <w:color w:val="000000" w:themeColor="text1"/>
              </w:rPr>
              <w:t>Economy</w:t>
            </w:r>
            <w:proofErr w:type="spellEnd"/>
            <w:r w:rsidRPr="00002888">
              <w:rPr>
                <w:rFonts w:ascii="Times New Roman" w:hAnsi="Times New Roman" w:cs="Times New Roman"/>
                <w:color w:val="000000" w:themeColor="text1"/>
              </w:rPr>
              <w:t xml:space="preserve"> 4.0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24BC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Digital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Economy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4.0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2ED1" w14:textId="77777777" w:rsidR="00A77CC6" w:rsidRPr="0019098C" w:rsidRDefault="00A77CC6" w:rsidP="00E97D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 xml:space="preserve">Online </w:t>
            </w:r>
            <w:proofErr w:type="spellStart"/>
            <w:r w:rsidRPr="0019098C">
              <w:rPr>
                <w:rFonts w:ascii="Times New Roman" w:eastAsia="Calibri" w:hAnsi="Times New Roman" w:cs="Times New Roman"/>
                <w:color w:val="000000" w:themeColor="text1"/>
              </w:rPr>
              <w:t>lecture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EB1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132D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Graded</w:t>
            </w:r>
            <w:proofErr w:type="spellEnd"/>
            <w:r w:rsidRPr="001909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098C">
              <w:rPr>
                <w:rFonts w:ascii="Times New Roman" w:hAnsi="Times New Roman" w:cs="Times New Roman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8E3F" w14:textId="77777777" w:rsidR="00A77CC6" w:rsidRPr="0019098C" w:rsidRDefault="00A77CC6" w:rsidP="00E97D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098C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</w:tbl>
    <w:p w14:paraId="1D82FD96" w14:textId="77777777" w:rsidR="00A77CC6" w:rsidRPr="00A635CD" w:rsidRDefault="00A77CC6" w:rsidP="00A77CC6">
      <w:pPr>
        <w:rPr>
          <w:rFonts w:ascii="Bookman Old Style" w:hAnsi="Bookman Old Style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E1008B">
        <w:rPr>
          <w:rFonts w:ascii="Times New Roman" w:hAnsi="Times New Roman" w:cs="Times New Roman"/>
          <w:sz w:val="24"/>
          <w:szCs w:val="24"/>
          <w:lang w:val="en-US"/>
        </w:rPr>
        <w:t>Special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1008B">
        <w:rPr>
          <w:rFonts w:ascii="Times New Roman" w:hAnsi="Times New Roman" w:cs="Times New Roman"/>
          <w:sz w:val="24"/>
          <w:szCs w:val="24"/>
          <w:lang w:val="en-US"/>
        </w:rPr>
        <w:t>t course. There is a risk that a given specialty will not be created</w:t>
      </w:r>
    </w:p>
    <w:p w14:paraId="51983A96" w14:textId="77777777" w:rsidR="00156AAA" w:rsidRPr="00CD1E58" w:rsidRDefault="00156AAA" w:rsidP="009F0A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56AAA" w:rsidRPr="00CD1E58" w:rsidSect="004019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445FB" w14:textId="77777777" w:rsidR="00AA478D" w:rsidRDefault="00AA478D" w:rsidP="00CD1E58">
      <w:pPr>
        <w:spacing w:after="0" w:line="240" w:lineRule="auto"/>
      </w:pPr>
      <w:r>
        <w:separator/>
      </w:r>
    </w:p>
  </w:endnote>
  <w:endnote w:type="continuationSeparator" w:id="0">
    <w:p w14:paraId="14CD2727" w14:textId="77777777" w:rsidR="00AA478D" w:rsidRDefault="00AA478D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0DE10" w14:textId="77777777" w:rsidR="00AA478D" w:rsidRDefault="00AA478D" w:rsidP="00CD1E58">
      <w:pPr>
        <w:spacing w:after="0" w:line="240" w:lineRule="auto"/>
      </w:pPr>
      <w:r>
        <w:separator/>
      </w:r>
    </w:p>
  </w:footnote>
  <w:footnote w:type="continuationSeparator" w:id="0">
    <w:p w14:paraId="6EA4A2A1" w14:textId="77777777" w:rsidR="00AA478D" w:rsidRDefault="00AA478D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971B" w14:textId="77777777" w:rsidR="00156AAA" w:rsidRDefault="00156AAA" w:rsidP="00156AAA">
    <w:pPr>
      <w:pStyle w:val="Nagwek"/>
    </w:pPr>
    <w:r>
      <w:rPr>
        <w:noProof/>
        <w:lang w:eastAsia="pl-PL"/>
      </w:rPr>
      <w:drawing>
        <wp:inline distT="0" distB="0" distL="0" distR="0" wp14:anchorId="01E2AD52" wp14:editId="701FD357">
          <wp:extent cx="1975485" cy="347345"/>
          <wp:effectExtent l="0" t="0" r="5715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0FFBA56D" wp14:editId="5F573EDB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" name="Obraz 1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0D1A49D" w14:textId="77777777" w:rsidR="00156AAA" w:rsidRPr="00156AAA" w:rsidRDefault="00156AAA" w:rsidP="00156A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43"/>
    <w:rsid w:val="00002888"/>
    <w:rsid w:val="000104DF"/>
    <w:rsid w:val="00015EDC"/>
    <w:rsid w:val="000353ED"/>
    <w:rsid w:val="0004610D"/>
    <w:rsid w:val="00060E6F"/>
    <w:rsid w:val="00071170"/>
    <w:rsid w:val="0008395C"/>
    <w:rsid w:val="000B6DB1"/>
    <w:rsid w:val="000B7FE7"/>
    <w:rsid w:val="000E42E1"/>
    <w:rsid w:val="000F36C5"/>
    <w:rsid w:val="001262A9"/>
    <w:rsid w:val="0013063B"/>
    <w:rsid w:val="00156AAA"/>
    <w:rsid w:val="001574B7"/>
    <w:rsid w:val="00166913"/>
    <w:rsid w:val="00167B13"/>
    <w:rsid w:val="0019098C"/>
    <w:rsid w:val="001E7B76"/>
    <w:rsid w:val="00210B3A"/>
    <w:rsid w:val="00230012"/>
    <w:rsid w:val="00283197"/>
    <w:rsid w:val="00287465"/>
    <w:rsid w:val="00293240"/>
    <w:rsid w:val="002A2E8B"/>
    <w:rsid w:val="002B4804"/>
    <w:rsid w:val="002E7413"/>
    <w:rsid w:val="003009D0"/>
    <w:rsid w:val="00303D1E"/>
    <w:rsid w:val="003064D5"/>
    <w:rsid w:val="00323544"/>
    <w:rsid w:val="0037618A"/>
    <w:rsid w:val="00395409"/>
    <w:rsid w:val="003A6856"/>
    <w:rsid w:val="003C2C4D"/>
    <w:rsid w:val="003D743B"/>
    <w:rsid w:val="003E44D1"/>
    <w:rsid w:val="004019A4"/>
    <w:rsid w:val="00406B2D"/>
    <w:rsid w:val="004115D2"/>
    <w:rsid w:val="00442711"/>
    <w:rsid w:val="004463F2"/>
    <w:rsid w:val="00490BA0"/>
    <w:rsid w:val="004B1281"/>
    <w:rsid w:val="004C0B21"/>
    <w:rsid w:val="004C40E9"/>
    <w:rsid w:val="004D2CAB"/>
    <w:rsid w:val="004D520D"/>
    <w:rsid w:val="004D6CA8"/>
    <w:rsid w:val="004E19A9"/>
    <w:rsid w:val="00505FD7"/>
    <w:rsid w:val="00516E1D"/>
    <w:rsid w:val="005253B1"/>
    <w:rsid w:val="0052723B"/>
    <w:rsid w:val="00541BA2"/>
    <w:rsid w:val="005466C4"/>
    <w:rsid w:val="0056193B"/>
    <w:rsid w:val="00565059"/>
    <w:rsid w:val="005C319C"/>
    <w:rsid w:val="005D5ABE"/>
    <w:rsid w:val="005E3E2E"/>
    <w:rsid w:val="00661A6F"/>
    <w:rsid w:val="00672CC0"/>
    <w:rsid w:val="006869B6"/>
    <w:rsid w:val="00690D06"/>
    <w:rsid w:val="00695C00"/>
    <w:rsid w:val="006C04D6"/>
    <w:rsid w:val="006C36BC"/>
    <w:rsid w:val="006E6DCD"/>
    <w:rsid w:val="006F4C9F"/>
    <w:rsid w:val="00701DBC"/>
    <w:rsid w:val="007126D4"/>
    <w:rsid w:val="0072793A"/>
    <w:rsid w:val="00731102"/>
    <w:rsid w:val="00736983"/>
    <w:rsid w:val="0074567E"/>
    <w:rsid w:val="00782F04"/>
    <w:rsid w:val="007B59ED"/>
    <w:rsid w:val="00834552"/>
    <w:rsid w:val="008525ED"/>
    <w:rsid w:val="0085730A"/>
    <w:rsid w:val="00862E15"/>
    <w:rsid w:val="008A021E"/>
    <w:rsid w:val="008A0A66"/>
    <w:rsid w:val="008A29F9"/>
    <w:rsid w:val="008E2BAA"/>
    <w:rsid w:val="008E3F23"/>
    <w:rsid w:val="00913C2E"/>
    <w:rsid w:val="00930C53"/>
    <w:rsid w:val="009C05F1"/>
    <w:rsid w:val="009E4366"/>
    <w:rsid w:val="009F0AA3"/>
    <w:rsid w:val="009F1087"/>
    <w:rsid w:val="00A56DD9"/>
    <w:rsid w:val="00A635CD"/>
    <w:rsid w:val="00A658F0"/>
    <w:rsid w:val="00A77CC6"/>
    <w:rsid w:val="00A8705C"/>
    <w:rsid w:val="00AA1A38"/>
    <w:rsid w:val="00AA478D"/>
    <w:rsid w:val="00AC1FDE"/>
    <w:rsid w:val="00AC78F7"/>
    <w:rsid w:val="00AC7CF1"/>
    <w:rsid w:val="00AD394C"/>
    <w:rsid w:val="00AF7F3C"/>
    <w:rsid w:val="00B017B0"/>
    <w:rsid w:val="00B03343"/>
    <w:rsid w:val="00B41830"/>
    <w:rsid w:val="00B8453C"/>
    <w:rsid w:val="00BC17D7"/>
    <w:rsid w:val="00BC5C89"/>
    <w:rsid w:val="00BD13BD"/>
    <w:rsid w:val="00BE1796"/>
    <w:rsid w:val="00BE7D5C"/>
    <w:rsid w:val="00C05ABD"/>
    <w:rsid w:val="00C060DE"/>
    <w:rsid w:val="00C22FFE"/>
    <w:rsid w:val="00C46E6C"/>
    <w:rsid w:val="00C6137C"/>
    <w:rsid w:val="00C76236"/>
    <w:rsid w:val="00C957C5"/>
    <w:rsid w:val="00CD1BD7"/>
    <w:rsid w:val="00CD1E58"/>
    <w:rsid w:val="00CD5D1E"/>
    <w:rsid w:val="00CD66EC"/>
    <w:rsid w:val="00CD7EF3"/>
    <w:rsid w:val="00CE0694"/>
    <w:rsid w:val="00D01A28"/>
    <w:rsid w:val="00D07932"/>
    <w:rsid w:val="00D47D47"/>
    <w:rsid w:val="00D81F6A"/>
    <w:rsid w:val="00D850F1"/>
    <w:rsid w:val="00D94B72"/>
    <w:rsid w:val="00DA41E3"/>
    <w:rsid w:val="00DD08AA"/>
    <w:rsid w:val="00DD1775"/>
    <w:rsid w:val="00E009C8"/>
    <w:rsid w:val="00E06424"/>
    <w:rsid w:val="00E2605F"/>
    <w:rsid w:val="00E85896"/>
    <w:rsid w:val="00E976F6"/>
    <w:rsid w:val="00ED3647"/>
    <w:rsid w:val="00ED635F"/>
    <w:rsid w:val="00F24AC4"/>
    <w:rsid w:val="00F961CA"/>
    <w:rsid w:val="00FC4FA4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F141E"/>
  <w15:docId w15:val="{5B43EB65-3721-4752-AFC7-420CE5C7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53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6C395-5A73-46CA-B3EC-41063A0D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3094</Characters>
  <Application>Microsoft Office Word</Application>
  <DocSecurity>0</DocSecurity>
  <Lines>123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Gabriela Gawęcka</cp:lastModifiedBy>
  <cp:revision>3</cp:revision>
  <cp:lastPrinted>2020-12-29T07:15:00Z</cp:lastPrinted>
  <dcterms:created xsi:type="dcterms:W3CDTF">2025-05-30T10:28:00Z</dcterms:created>
  <dcterms:modified xsi:type="dcterms:W3CDTF">2025-06-11T08:42:00Z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dd74976f-ba35-4243-9a26-153c47446613</vt:lpwstr>
  </property>
</Properties>
</file>