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77777777" w:rsidR="00907296" w:rsidRPr="00CD1E58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EAD70F6" w14:textId="25A7B962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B5E7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6/2027</w:t>
      </w:r>
    </w:p>
    <w:p w14:paraId="5ED3790A" w14:textId="60AA237B" w:rsidR="00907296" w:rsidRPr="009F3ABC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</w:t>
      </w:r>
      <w:r w:rsidR="00586CF4"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Health Sciences</w:t>
      </w:r>
    </w:p>
    <w:p w14:paraId="71D74F38" w14:textId="232C2B5C" w:rsidR="00907296" w:rsidRPr="009F3ABC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of </w:t>
      </w:r>
      <w:proofErr w:type="spellStart"/>
      <w:r w:rsidR="00586CF4"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proofErr w:type="spellEnd"/>
      <w:r w:rsidR="00586CF4"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Health Sciences, Department of Nutrition and Dietetics</w:t>
      </w:r>
    </w:p>
    <w:p w14:paraId="6C070855" w14:textId="2AFD28A5" w:rsidR="00907296" w:rsidRPr="009F3ABC" w:rsidRDefault="00907296" w:rsidP="009072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586CF4" w:rsidRPr="009F3AB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Dietetics </w:t>
      </w:r>
    </w:p>
    <w:p w14:paraId="5E367152" w14:textId="6E4160E0" w:rsidR="002B10D8" w:rsidRPr="00907296" w:rsidRDefault="00907296" w:rsidP="00907296">
      <w:pPr>
        <w:spacing w:before="240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9F3ABC">
        <w:fldChar w:fldCharType="begin"/>
      </w:r>
      <w:r w:rsidR="009F3ABC" w:rsidRPr="003B6E7C">
        <w:rPr>
          <w:lang w:val="en-US"/>
        </w:rPr>
        <w:instrText>HYPERLINK "https://cm222.ujk.edu.pl/"</w:instrText>
      </w:r>
      <w:r w:rsidR="009F3ABC">
        <w:fldChar w:fldCharType="separate"/>
      </w:r>
      <w:r w:rsidR="009F3ABC" w:rsidRPr="00E25C3E">
        <w:rPr>
          <w:rStyle w:val="Hipercze"/>
          <w:rFonts w:ascii="Times New Roman" w:hAnsi="Times New Roman" w:cs="Times New Roman"/>
          <w:sz w:val="24"/>
          <w:szCs w:val="24"/>
          <w:lang w:val="en-US"/>
        </w:rPr>
        <w:t>https://cm222.ujk.edu.pl/</w:t>
      </w:r>
      <w:r w:rsidR="009F3ABC">
        <w:fldChar w:fldCharType="end"/>
      </w:r>
      <w:r w:rsidR="009F3A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0"/>
        <w:gridCol w:w="2861"/>
        <w:gridCol w:w="1213"/>
        <w:gridCol w:w="833"/>
        <w:gridCol w:w="1464"/>
        <w:gridCol w:w="1184"/>
      </w:tblGrid>
      <w:tr w:rsidR="002B10D8" w:rsidRPr="00CD1E58" w14:paraId="2C6FCAF1" w14:textId="77777777" w:rsidTr="00325521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13DC8E84" w:rsidR="002B10D8" w:rsidRPr="00731102" w:rsidRDefault="00325521" w:rsidP="00325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DIETETICS</w:t>
            </w:r>
          </w:p>
        </w:tc>
      </w:tr>
      <w:tr w:rsidR="002B10D8" w:rsidRPr="00210B3A" w14:paraId="296CBA4B" w14:textId="77777777" w:rsidTr="00271CCB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C93799" w14:textId="77777777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66BD53" w14:textId="77777777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7A03B3" w14:textId="77777777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219EB" w14:textId="77777777" w:rsidR="002B10D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3947C8" w14:textId="4762C026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Completion requirements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837D5A" w14:textId="77777777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271CCB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33857E" w14:textId="77777777" w:rsidR="002B10D8" w:rsidRPr="00CD1E58" w:rsidRDefault="002B10D8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271CCB" w:rsidRPr="00210B3A" w14:paraId="2D18E031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5B4A" w14:textId="7555159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Human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anatomy</w:t>
            </w:r>
            <w:proofErr w:type="spellEnd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0F02" w14:textId="5C29C9F2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Anatomia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człowieka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9380" w14:textId="4A353A6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 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4BD3" w14:textId="770F6EEA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AB94" w14:textId="261F08DC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2302" w14:textId="0FA3B18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6C50D1FF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928D" w14:textId="15DE0DB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General and food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biochemistry</w:t>
            </w:r>
            <w:proofErr w:type="spellEnd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2D73" w14:textId="02C1DE03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Biochemia ogólna i żywności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BE1A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  <w:p w14:paraId="199162EE" w14:textId="4D7FE14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093E" w14:textId="3DF379D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8398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32A885FC" w14:textId="42E6464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F522" w14:textId="1723908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71CCB" w:rsidRPr="00210B3A" w14:paraId="731A1652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F2AA" w14:textId="4A6D3AE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Production of dietary meals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40E4" w14:textId="5B78926B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Produkcja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posiłków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dietetycznych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6291" w14:textId="3B95F40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1232" w14:textId="02C0871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084" w14:textId="2F0C4F0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42D7" w14:textId="0641BF0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0891EE74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7076" w14:textId="234A527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basics of human nutrition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2825" w14:textId="7549D69F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żywienia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człowieka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9197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  <w:p w14:paraId="40C30602" w14:textId="32CD233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4A3A" w14:textId="02CC311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5030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2F8E6232" w14:textId="650545E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EAD0" w14:textId="1657F1F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1CCB" w:rsidRPr="00210B3A" w14:paraId="5A1A14E2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5C3C" w14:textId="46EA169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6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Healthy children's nutrition / Nutrition of adults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5F35" w14:textId="1D70E5B0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Żywienie dzieci zdrowych / Żywienie osób dorosłych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664B" w14:textId="0F28541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6C5" w14:textId="192E2D2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F025" w14:textId="1B86F94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8757" w14:textId="2414DC0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1CCB" w:rsidRPr="00210B3A" w14:paraId="45CB7DEC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6414" w14:textId="4F4AA35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 w:eastAsia="pl-PL"/>
              </w:rPr>
              <w:t>Basics of statistics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58B6" w14:textId="7D69C295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statystyki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2B4B" w14:textId="5D5AB6E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8250" w14:textId="7C26AD2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F508" w14:textId="72CE969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EFB3" w14:textId="7A736FB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71CCB" w:rsidRPr="00210B3A" w14:paraId="20D52440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46B5" w14:textId="399202D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Style w:val="shorttext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Nutrition of woman during pregnancy and lactation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99D" w14:textId="3182FA72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E7C">
              <w:rPr>
                <w:rFonts w:ascii="Times New Roman" w:hAnsi="Times New Roman" w:cs="Times New Roman"/>
                <w:sz w:val="24"/>
                <w:szCs w:val="24"/>
              </w:rPr>
              <w:t>Żywienie kobiet w okresie ciąży i karmienia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E2F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1C17092E" w14:textId="7E62D19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594" w14:textId="300F506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3DA1" w14:textId="568BF18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FB51" w14:textId="51BEBDA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71CCB" w:rsidRPr="00210B3A" w14:paraId="74D2350D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AFEE" w14:textId="1D7DE30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Style w:val="shorttext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Nutrition of physically active people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F308" w14:textId="017AF144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Żywienie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osób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aktywnych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fizycznie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4E4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1307753E" w14:textId="12D9589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7E67" w14:textId="3728956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F5B4" w14:textId="2AF7CC7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F4C1" w14:textId="7F6B880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71CCB" w:rsidRPr="00210B3A" w14:paraId="37EAAC0B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493B" w14:textId="5B4D96F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Dietary counseling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6302" w14:textId="4AA513F0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Poradnictwo dietetyczne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FE5" w14:textId="39FABD5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  <w:r w:rsidRPr="0061183B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C88F" w14:textId="633ECD0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0F7B" w14:textId="7B4C939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D380" w14:textId="43C78A2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1CCB" w:rsidRPr="00210B3A" w14:paraId="18A0CBBB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1CC5" w14:textId="590B18A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The evaluation of nutrition and nutritional status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68F0" w14:textId="19BEE5B7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Ocena sposobu żywienia i stanu odżywienia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A1F2" w14:textId="4B7F65C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  <w:r w:rsidRPr="0061183B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83FB" w14:textId="7170B4B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71A" w14:textId="0BD1FBD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CCA5" w14:textId="11B750D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72CEA162" w14:textId="77777777" w:rsidTr="00271CCB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CBA0" w14:textId="40A4BA2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lastRenderedPageBreak/>
              <w:t>Basics of general dietetics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93F0" w14:textId="0A86E5B5" w:rsidR="00271CCB" w:rsidRPr="00AF4196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Podstawy</w:t>
            </w:r>
            <w:proofErr w:type="spellEnd"/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proofErr w:type="spellStart"/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dietetyki</w:t>
            </w:r>
            <w:proofErr w:type="spellEnd"/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proofErr w:type="spellStart"/>
            <w:r w:rsidRPr="0061183B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ogólnej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3DB8" w14:textId="7426FB4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AC64" w14:textId="16840C8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3548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  <w:p w14:paraId="756B2535" w14:textId="4E69007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AE4" w14:textId="2D44CCD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64121" w:rsidRPr="00210B3A" w14:paraId="548AC968" w14:textId="77777777" w:rsidTr="00271CCB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7F6FB" w14:textId="77777777" w:rsidR="00364121" w:rsidRPr="00CD1E58" w:rsidRDefault="00364121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271CCB" w:rsidRPr="00210B3A" w14:paraId="3820CCD5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8CE5" w14:textId="5BD3753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Pediatric Dietetics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F87" w14:textId="5A44161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Dietetyka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pediatryczna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8570" w14:textId="010F83A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FC38" w14:textId="4B39C88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C4B6" w14:textId="02CF95E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6830" w14:textId="70B590B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2277D4E2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5FBE" w14:textId="007D63E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Nutrition styling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422" w14:textId="656E279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Stylizacja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potraw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9CB6" w14:textId="4DF1150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BC39" w14:textId="34BFD48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A2D5" w14:textId="3E4920FA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B433" w14:textId="1682D9C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1A54ED6C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A710" w14:textId="34EA9C8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Style w:val="shorttext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basics of clinical dietetics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FC55" w14:textId="27831DEA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dietetyki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klinicznej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690E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726C3BD1" w14:textId="0C0E302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331" w14:textId="17592726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A961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  <w:p w14:paraId="4FCA38CA" w14:textId="6F51E08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7CFE" w14:textId="331E8EC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26534862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758C" w14:textId="365840E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Style w:val="shorttext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Hygiene and food safety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5792" w14:textId="72BFE61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Higiena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bezpieczeństwo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żywności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F552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129E6278" w14:textId="3ED2131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54AF" w14:textId="1C33646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61DE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  <w:p w14:paraId="2FA1952B" w14:textId="75D76B4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530F" w14:textId="643C20F1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1CCB" w:rsidRPr="00210B3A" w14:paraId="6114C9AB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35EE" w14:textId="71C8B1C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Nutrition in obesity and metabolic diseases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BA97" w14:textId="3B587B7A" w:rsidR="00271CCB" w:rsidRPr="003B6E7C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Żywienie w otyłości i chorobach metabolicznych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DF23" w14:textId="4C85D80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8F7" w14:textId="45BE57A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711C" w14:textId="3236190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0FCC" w14:textId="606A2C0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16E53D5F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C111" w14:textId="6428F61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basic of epidemiology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A182" w14:textId="1276BF5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epidemiologii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D375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1C9BEDA4" w14:textId="0B9821B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7842" w14:textId="66517C9C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40FC" w14:textId="5F26496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E88D" w14:textId="5ADBFC3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738DEF31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AA03" w14:textId="4467C277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Statistical analysis in scientific research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130D" w14:textId="5B9C2C11" w:rsidR="00271CCB" w:rsidRPr="003B6E7C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Analiza statystyczna w badaniach naukowych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AB06" w14:textId="1153640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A" w14:textId="4731A1A2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B167" w14:textId="5612A11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864C" w14:textId="23B9BB2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271CCB" w:rsidRPr="00210B3A" w14:paraId="411E2B6D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BDC2" w14:textId="274DA6EE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Feeding in chosen cancer diseases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6F54" w14:textId="6909B12E" w:rsidR="00271CCB" w:rsidRPr="003B6E7C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Żywienie w wybranych chorobach nowotworowych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1ECF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3074B7AB" w14:textId="11ADB0A9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DFE9" w14:textId="4F5F057B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9761" w14:textId="0B622178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44BF" w14:textId="4EAAADA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71CCB" w:rsidRPr="00210B3A" w14:paraId="1EEC8CFA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42FD" w14:textId="04D45D80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Functional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food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E5EA" w14:textId="6213A0B5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Żywność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funkcjonalna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3C36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66DBFB2D" w14:textId="4B57B224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DDE4" w14:textId="7E59F6B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46EC" w14:textId="5C5A393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B66E" w14:textId="0C53086C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271CCB" w:rsidRPr="00210B3A" w14:paraId="61636CFB" w14:textId="77777777" w:rsidTr="00271CCB">
        <w:trPr>
          <w:trHeight w:val="96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5E30" w14:textId="6876C53D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6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 technology and</w:t>
            </w:r>
            <w:r w:rsidRPr="003B6E7C">
              <w:rPr>
                <w:lang w:val="en-US"/>
              </w:rPr>
              <w:t xml:space="preserve"> </w:t>
            </w:r>
            <w:r w:rsidRPr="003B6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commodity science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1840" w14:textId="2F79A33B" w:rsidR="00271CCB" w:rsidRPr="003B6E7C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Technologia żywności i potraw oraz towaroznawstwo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E1C0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classes</w:t>
            </w:r>
          </w:p>
          <w:p w14:paraId="29122DA9" w14:textId="5A1C825A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8124" w14:textId="12C19D5A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3354" w14:textId="77777777" w:rsidR="00271CCB" w:rsidRPr="0061183B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  <w:p w14:paraId="5F5D0643" w14:textId="23C3E8BF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83B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1D6C" w14:textId="2DC4A8F3" w:rsidR="00271CCB" w:rsidRPr="00CF7FD9" w:rsidRDefault="00271CCB" w:rsidP="00271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8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2071EA39" w14:textId="77777777" w:rsidR="006A0869" w:rsidRPr="00DB5E7A" w:rsidRDefault="006A0869">
      <w:pPr>
        <w:rPr>
          <w:lang w:val="en-US"/>
        </w:rPr>
      </w:pPr>
    </w:p>
    <w:sectPr w:rsidR="006A0869" w:rsidRPr="00DB5E7A" w:rsidSect="00EF2423">
      <w:headerReference w:type="default" r:id="rId6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FAF30" w14:textId="77777777" w:rsidR="00835F7B" w:rsidRDefault="00835F7B">
      <w:pPr>
        <w:spacing w:after="0" w:line="240" w:lineRule="auto"/>
      </w:pPr>
      <w:r>
        <w:separator/>
      </w:r>
    </w:p>
  </w:endnote>
  <w:endnote w:type="continuationSeparator" w:id="0">
    <w:p w14:paraId="59365B01" w14:textId="77777777" w:rsidR="00835F7B" w:rsidRDefault="00835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D810" w14:textId="77777777" w:rsidR="00835F7B" w:rsidRDefault="00835F7B">
      <w:pPr>
        <w:spacing w:after="0" w:line="240" w:lineRule="auto"/>
      </w:pPr>
      <w:r>
        <w:separator/>
      </w:r>
    </w:p>
  </w:footnote>
  <w:footnote w:type="continuationSeparator" w:id="0">
    <w:p w14:paraId="47775154" w14:textId="77777777" w:rsidR="00835F7B" w:rsidRDefault="00835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E59A" w14:textId="77777777" w:rsidR="00EF2423" w:rsidRDefault="00EF2423" w:rsidP="00EF242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2E40C6E" wp14:editId="01BD966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3EC67A" wp14:editId="405132D9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53E6AA" w14:textId="524899AA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42"/>
    <w:rsid w:val="00000265"/>
    <w:rsid w:val="0003018A"/>
    <w:rsid w:val="000550EB"/>
    <w:rsid w:val="00062E64"/>
    <w:rsid w:val="000A4C1D"/>
    <w:rsid w:val="000A7974"/>
    <w:rsid w:val="000D3818"/>
    <w:rsid w:val="00124397"/>
    <w:rsid w:val="001560DC"/>
    <w:rsid w:val="00175378"/>
    <w:rsid w:val="0019286F"/>
    <w:rsid w:val="001A09EE"/>
    <w:rsid w:val="001B3EB8"/>
    <w:rsid w:val="001C77C0"/>
    <w:rsid w:val="001F54D8"/>
    <w:rsid w:val="00246F4E"/>
    <w:rsid w:val="00271CCB"/>
    <w:rsid w:val="002B10D8"/>
    <w:rsid w:val="002C3365"/>
    <w:rsid w:val="002D412A"/>
    <w:rsid w:val="002E7527"/>
    <w:rsid w:val="00324242"/>
    <w:rsid w:val="00325521"/>
    <w:rsid w:val="00364121"/>
    <w:rsid w:val="0038722C"/>
    <w:rsid w:val="003B6263"/>
    <w:rsid w:val="003B6E7C"/>
    <w:rsid w:val="003C02A9"/>
    <w:rsid w:val="0040018E"/>
    <w:rsid w:val="004257E8"/>
    <w:rsid w:val="00434C88"/>
    <w:rsid w:val="00461595"/>
    <w:rsid w:val="00461F9A"/>
    <w:rsid w:val="00464EEB"/>
    <w:rsid w:val="004668AA"/>
    <w:rsid w:val="00485BD3"/>
    <w:rsid w:val="0049523A"/>
    <w:rsid w:val="004A3FAE"/>
    <w:rsid w:val="004D462A"/>
    <w:rsid w:val="004F0FD6"/>
    <w:rsid w:val="005313A0"/>
    <w:rsid w:val="00586CF4"/>
    <w:rsid w:val="00641AE8"/>
    <w:rsid w:val="006A0869"/>
    <w:rsid w:val="006A632F"/>
    <w:rsid w:val="006D57E4"/>
    <w:rsid w:val="006F2DBE"/>
    <w:rsid w:val="0076390A"/>
    <w:rsid w:val="007A1362"/>
    <w:rsid w:val="007B6BB4"/>
    <w:rsid w:val="007F59D1"/>
    <w:rsid w:val="00835F7B"/>
    <w:rsid w:val="00851DEC"/>
    <w:rsid w:val="008647E9"/>
    <w:rsid w:val="00884862"/>
    <w:rsid w:val="008B0D70"/>
    <w:rsid w:val="0090412E"/>
    <w:rsid w:val="00907296"/>
    <w:rsid w:val="00932A9A"/>
    <w:rsid w:val="009F3ABC"/>
    <w:rsid w:val="00A23BE3"/>
    <w:rsid w:val="00A76C88"/>
    <w:rsid w:val="00AF4196"/>
    <w:rsid w:val="00B708B2"/>
    <w:rsid w:val="00BB5D6B"/>
    <w:rsid w:val="00BC70B1"/>
    <w:rsid w:val="00C07B78"/>
    <w:rsid w:val="00C223A4"/>
    <w:rsid w:val="00C77F28"/>
    <w:rsid w:val="00C90531"/>
    <w:rsid w:val="00C943BC"/>
    <w:rsid w:val="00CA50F4"/>
    <w:rsid w:val="00CE6FF5"/>
    <w:rsid w:val="00CF442B"/>
    <w:rsid w:val="00CF5A7D"/>
    <w:rsid w:val="00CF7FD9"/>
    <w:rsid w:val="00D04635"/>
    <w:rsid w:val="00D170E6"/>
    <w:rsid w:val="00D20A17"/>
    <w:rsid w:val="00D303F7"/>
    <w:rsid w:val="00D30DCC"/>
    <w:rsid w:val="00D35266"/>
    <w:rsid w:val="00D35E3F"/>
    <w:rsid w:val="00D5212A"/>
    <w:rsid w:val="00D61563"/>
    <w:rsid w:val="00D8744B"/>
    <w:rsid w:val="00D91A19"/>
    <w:rsid w:val="00D91A59"/>
    <w:rsid w:val="00DB5E7A"/>
    <w:rsid w:val="00DC2E28"/>
    <w:rsid w:val="00DE0D66"/>
    <w:rsid w:val="00DF2BF8"/>
    <w:rsid w:val="00E17A3A"/>
    <w:rsid w:val="00E4681A"/>
    <w:rsid w:val="00E5392A"/>
    <w:rsid w:val="00E754FE"/>
    <w:rsid w:val="00E90402"/>
    <w:rsid w:val="00EA6D3E"/>
    <w:rsid w:val="00EC052F"/>
    <w:rsid w:val="00EF2423"/>
    <w:rsid w:val="00F34FF5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9A42"/>
  <w15:docId w15:val="{3472775A-AD61-4013-B4C8-21B23C7F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E7A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shorttext">
    <w:name w:val="short_text"/>
    <w:rsid w:val="00271CCB"/>
  </w:style>
  <w:style w:type="character" w:styleId="Nierozpoznanawzmianka">
    <w:name w:val="Unresolved Mention"/>
    <w:basedOn w:val="Domylnaczcionkaakapitu"/>
    <w:uiPriority w:val="99"/>
    <w:semiHidden/>
    <w:unhideWhenUsed/>
    <w:rsid w:val="009F3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Kazusek</dc:creator>
  <cp:lastModifiedBy>Kinga Koziarska</cp:lastModifiedBy>
  <cp:revision>2</cp:revision>
  <dcterms:created xsi:type="dcterms:W3CDTF">2026-10-20T12:46:00Z</dcterms:created>
  <dcterms:modified xsi:type="dcterms:W3CDTF">2026-10-20T12:46:00Z</dcterms:modified>
</cp:coreProperties>
</file>